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AFC74" w14:textId="77777777" w:rsidR="0058569B" w:rsidRPr="00DE6889" w:rsidRDefault="005D5C96" w:rsidP="0058569B">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61CAB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86999936" r:id="rId5"/>
        </w:object>
      </w:r>
      <w:r w:rsidR="0058569B" w:rsidRPr="00DE6889">
        <w:rPr>
          <w:rFonts w:ascii="Calibri" w:eastAsia="Times New Roman" w:hAnsi="Calibri" w:cs="Calibri"/>
          <w:b/>
          <w:color w:val="000000"/>
          <w:sz w:val="40"/>
          <w:szCs w:val="40"/>
          <w:lang w:eastAsia="en-GB"/>
        </w:rPr>
        <w:t>Washington Parish Council</w:t>
      </w:r>
    </w:p>
    <w:p w14:paraId="25C3C19D" w14:textId="77777777" w:rsidR="0058569B" w:rsidRPr="00DE6889" w:rsidRDefault="0058569B" w:rsidP="0058569B">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 (Recreation, Allotment, Footpaths and</w:t>
      </w:r>
    </w:p>
    <w:p w14:paraId="61E764D9" w14:textId="77777777" w:rsidR="0058569B" w:rsidRPr="00DE6889" w:rsidRDefault="0058569B" w:rsidP="0058569B">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Conservation) Committee</w:t>
      </w:r>
    </w:p>
    <w:p w14:paraId="0514B73F" w14:textId="77777777" w:rsidR="0058569B" w:rsidRPr="00DE6889" w:rsidRDefault="0058569B" w:rsidP="0058569B">
      <w:pPr>
        <w:ind w:hanging="284"/>
        <w:jc w:val="left"/>
        <w:rPr>
          <w:rFonts w:ascii="Calibri" w:eastAsia="Times New Roman" w:hAnsi="Calibri" w:cs="Calibri"/>
          <w:lang w:eastAsia="en-GB"/>
        </w:rPr>
      </w:pPr>
      <w:r w:rsidRPr="00DE6889">
        <w:rPr>
          <w:rFonts w:ascii="Calibri" w:eastAsia="Times New Roman" w:hAnsi="Calibri" w:cs="Calibri"/>
          <w:lang w:eastAsia="en-GB"/>
        </w:rPr>
        <w:t>To all Members of the Open Spaces (Recreation, Allotment, Footpaths and Conservation) Committee:</w:t>
      </w:r>
    </w:p>
    <w:p w14:paraId="06C69A45" w14:textId="77777777" w:rsidR="0058569B" w:rsidRDefault="0058569B" w:rsidP="0058569B">
      <w:pPr>
        <w:ind w:hanging="284"/>
        <w:jc w:val="left"/>
        <w:rPr>
          <w:rFonts w:ascii="Calibri" w:eastAsia="Times New Roman" w:hAnsi="Calibri" w:cs="Calibri"/>
          <w:lang w:eastAsia="en-GB"/>
        </w:rPr>
      </w:pPr>
      <w:r w:rsidRPr="00DE6889">
        <w:rPr>
          <w:rFonts w:ascii="Calibri" w:eastAsia="Times New Roman" w:hAnsi="Calibri" w:cs="Calibri"/>
          <w:lang w:eastAsia="en-GB"/>
        </w:rPr>
        <w:t xml:space="preserve">Cllr S Buddell, Cllr B Hanvey, </w:t>
      </w:r>
      <w:r>
        <w:rPr>
          <w:rFonts w:ascii="Calibri" w:eastAsia="Times New Roman" w:hAnsi="Calibri" w:cs="Calibri"/>
          <w:lang w:eastAsia="en-GB"/>
        </w:rPr>
        <w:t xml:space="preserve">Cllr A. Dillaway, </w:t>
      </w:r>
      <w:r w:rsidRPr="00DE6889">
        <w:rPr>
          <w:rFonts w:ascii="Calibri" w:eastAsia="Times New Roman" w:hAnsi="Calibri" w:cs="Calibri"/>
          <w:lang w:eastAsia="en-GB"/>
        </w:rPr>
        <w:t>Cllr T Keech (Chairman)</w:t>
      </w:r>
      <w:r>
        <w:rPr>
          <w:rFonts w:ascii="Calibri" w:eastAsia="Times New Roman" w:hAnsi="Calibri" w:cs="Calibri"/>
          <w:lang w:eastAsia="en-GB"/>
        </w:rPr>
        <w:t>, Cllr G Lockerbie, C</w:t>
      </w:r>
      <w:r w:rsidRPr="00DE6889">
        <w:rPr>
          <w:rFonts w:ascii="Calibri" w:eastAsia="Times New Roman" w:hAnsi="Calibri" w:cs="Calibri"/>
          <w:lang w:eastAsia="en-GB"/>
        </w:rPr>
        <w:t>llr J Luckin</w:t>
      </w:r>
      <w:r>
        <w:rPr>
          <w:rFonts w:ascii="Calibri" w:eastAsia="Times New Roman" w:hAnsi="Calibri" w:cs="Calibri"/>
          <w:lang w:eastAsia="en-GB"/>
        </w:rPr>
        <w:t xml:space="preserve"> and </w:t>
      </w:r>
    </w:p>
    <w:p w14:paraId="0C190D41" w14:textId="77777777" w:rsidR="0058569B" w:rsidRDefault="0058569B" w:rsidP="0058569B">
      <w:pPr>
        <w:ind w:hanging="284"/>
        <w:jc w:val="left"/>
        <w:rPr>
          <w:rFonts w:ascii="Calibri" w:eastAsia="Times New Roman" w:hAnsi="Calibri" w:cs="Calibri"/>
          <w:color w:val="000000"/>
          <w:lang w:eastAsia="en-GB"/>
        </w:rPr>
      </w:pPr>
      <w:r>
        <w:rPr>
          <w:rFonts w:ascii="Calibri" w:eastAsia="Times New Roman" w:hAnsi="Calibri" w:cs="Calibri"/>
          <w:lang w:eastAsia="en-GB"/>
        </w:rPr>
        <w:t>Cllr A Perkins</w:t>
      </w:r>
      <w:r w:rsidRPr="00DE6889">
        <w:rPr>
          <w:rFonts w:ascii="Calibri" w:eastAsia="Times New Roman" w:hAnsi="Calibri" w:cs="Calibri"/>
          <w:lang w:eastAsia="en-GB"/>
        </w:rPr>
        <w:t xml:space="preserve">. </w:t>
      </w:r>
      <w:r>
        <w:rPr>
          <w:rFonts w:ascii="Calibri" w:eastAsia="Times New Roman" w:hAnsi="Calibri" w:cs="Calibri"/>
          <w:lang w:eastAsia="en-GB"/>
        </w:rPr>
        <w:t xml:space="preserve"> </w:t>
      </w:r>
      <w:r w:rsidRPr="00DE6889">
        <w:rPr>
          <w:rFonts w:ascii="Calibri" w:eastAsia="Times New Roman" w:hAnsi="Calibri" w:cs="Calibri"/>
          <w:color w:val="000000"/>
          <w:lang w:eastAsia="en-GB"/>
        </w:rPr>
        <w:t xml:space="preserve">NOTICE is hereby given, and Councillors are SUMMONED to attend a meeting of the </w:t>
      </w:r>
    </w:p>
    <w:p w14:paraId="381E3554" w14:textId="77777777" w:rsidR="0058569B" w:rsidRPr="00DE6889" w:rsidRDefault="0058569B" w:rsidP="0058569B">
      <w:pPr>
        <w:ind w:hanging="284"/>
        <w:jc w:val="left"/>
        <w:rPr>
          <w:rFonts w:ascii="Calibri" w:eastAsia="Times New Roman" w:hAnsi="Calibri" w:cs="Calibri"/>
          <w:color w:val="000000"/>
          <w:sz w:val="24"/>
          <w:szCs w:val="24"/>
          <w:lang w:eastAsia="en-GB"/>
        </w:rPr>
      </w:pPr>
      <w:r w:rsidRPr="00DE6889">
        <w:rPr>
          <w:rFonts w:ascii="Calibri" w:eastAsia="Times New Roman" w:hAnsi="Calibri" w:cs="Calibri"/>
          <w:color w:val="000000"/>
          <w:lang w:eastAsia="en-GB"/>
        </w:rPr>
        <w:t>Open Spaces Committee on:</w:t>
      </w:r>
    </w:p>
    <w:p w14:paraId="79F0B2A0" w14:textId="77777777" w:rsidR="0058569B" w:rsidRPr="00DE6889" w:rsidRDefault="0058569B" w:rsidP="0058569B">
      <w:pPr>
        <w:ind w:hanging="284"/>
        <w:jc w:val="both"/>
        <w:rPr>
          <w:rFonts w:ascii="Calibri" w:eastAsia="Times New Roman" w:hAnsi="Calibri" w:cs="Calibri"/>
          <w:color w:val="000000"/>
          <w:sz w:val="24"/>
          <w:szCs w:val="24"/>
          <w:lang w:eastAsia="en-GB"/>
        </w:rPr>
      </w:pPr>
    </w:p>
    <w:p w14:paraId="22019F89" w14:textId="0145B8AE" w:rsidR="0058569B" w:rsidRPr="00DE6889" w:rsidRDefault="0058569B" w:rsidP="0058569B">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w:t>
      </w:r>
      <w:r w:rsidR="00536B20">
        <w:rPr>
          <w:rFonts w:ascii="Calibri" w:eastAsia="Times New Roman" w:hAnsi="Calibri" w:cs="Calibri"/>
          <w:b/>
          <w:color w:val="000000"/>
          <w:sz w:val="36"/>
          <w:szCs w:val="36"/>
          <w:lang w:eastAsia="en-GB"/>
        </w:rPr>
        <w:t>6</w:t>
      </w:r>
      <w:r w:rsidR="00536B20" w:rsidRPr="00536B20">
        <w:rPr>
          <w:rFonts w:ascii="Calibri" w:eastAsia="Times New Roman" w:hAnsi="Calibri" w:cs="Calibri"/>
          <w:b/>
          <w:color w:val="000000"/>
          <w:sz w:val="36"/>
          <w:szCs w:val="36"/>
          <w:vertAlign w:val="superscript"/>
          <w:lang w:eastAsia="en-GB"/>
        </w:rPr>
        <w:t>th</w:t>
      </w:r>
      <w:r w:rsidR="00536B20">
        <w:rPr>
          <w:rFonts w:ascii="Calibri" w:eastAsia="Times New Roman" w:hAnsi="Calibri" w:cs="Calibri"/>
          <w:b/>
          <w:color w:val="000000"/>
          <w:sz w:val="36"/>
          <w:szCs w:val="36"/>
          <w:lang w:eastAsia="en-GB"/>
        </w:rPr>
        <w:t xml:space="preserve"> September 2024 </w:t>
      </w:r>
      <w:r>
        <w:rPr>
          <w:rFonts w:ascii="Calibri" w:eastAsia="Times New Roman" w:hAnsi="Calibri" w:cs="Calibri"/>
          <w:b/>
          <w:color w:val="000000"/>
          <w:sz w:val="36"/>
          <w:szCs w:val="36"/>
          <w:lang w:eastAsia="en-GB"/>
        </w:rPr>
        <w:t>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7:45pm </w:t>
      </w:r>
      <w:r w:rsidRPr="00DE6889">
        <w:rPr>
          <w:rFonts w:ascii="Calibri" w:eastAsia="Times New Roman" w:hAnsi="Calibri" w:cs="Calibri"/>
          <w:b/>
          <w:color w:val="000000"/>
          <w:sz w:val="36"/>
          <w:szCs w:val="36"/>
          <w:lang w:eastAsia="en-GB"/>
        </w:rPr>
        <w:t>in the Washington Village Memorial Hall (Doré Room)</w:t>
      </w:r>
    </w:p>
    <w:p w14:paraId="3352048A" w14:textId="77777777" w:rsidR="0058569B" w:rsidRPr="00DE6889" w:rsidRDefault="0058569B" w:rsidP="0058569B">
      <w:pPr>
        <w:ind w:right="-514"/>
        <w:jc w:val="both"/>
        <w:rPr>
          <w:rFonts w:ascii="Calibri" w:eastAsia="Times New Roman" w:hAnsi="Calibri" w:cs="Calibri"/>
          <w:b/>
          <w:color w:val="000000"/>
          <w:sz w:val="32"/>
          <w:szCs w:val="32"/>
          <w:lang w:eastAsia="en-GB"/>
        </w:rPr>
      </w:pPr>
    </w:p>
    <w:p w14:paraId="6C84FDB1" w14:textId="77777777" w:rsidR="0058569B" w:rsidRPr="00DE6889" w:rsidRDefault="0058569B" w:rsidP="0058569B">
      <w:pPr>
        <w:ind w:right="-514"/>
        <w:jc w:val="both"/>
        <w:rPr>
          <w:rFonts w:ascii="Calibri" w:eastAsia="Times New Roman" w:hAnsi="Calibri" w:cs="Calibri"/>
          <w:b/>
          <w:color w:val="000000"/>
          <w:sz w:val="32"/>
          <w:szCs w:val="32"/>
          <w:lang w:eastAsia="en-GB"/>
        </w:rPr>
      </w:pPr>
    </w:p>
    <w:p w14:paraId="45056E28" w14:textId="77777777" w:rsidR="0058569B" w:rsidRPr="00DE6889" w:rsidRDefault="0058569B" w:rsidP="0058569B">
      <w:pPr>
        <w:ind w:right="-514"/>
        <w:rPr>
          <w:rFonts w:ascii="Calibri" w:eastAsia="Times New Roman" w:hAnsi="Calibri" w:cs="Calibri"/>
          <w:b/>
          <w:color w:val="000000"/>
          <w:sz w:val="32"/>
          <w:szCs w:val="32"/>
          <w:lang w:eastAsia="en-GB"/>
        </w:rPr>
      </w:pPr>
      <w:r w:rsidRPr="00DE6889">
        <w:rPr>
          <w:rFonts w:ascii="Calibri" w:eastAsia="Times New Roman" w:hAnsi="Calibri" w:cs="Calibri"/>
          <w:b/>
          <w:color w:val="000000"/>
          <w:sz w:val="32"/>
          <w:szCs w:val="32"/>
          <w:lang w:eastAsia="en-GB"/>
        </w:rPr>
        <w:t>A G E N D A</w:t>
      </w:r>
    </w:p>
    <w:p w14:paraId="7C5FBBEF" w14:textId="77777777" w:rsidR="0058569B" w:rsidRPr="00DE6889" w:rsidRDefault="0058569B" w:rsidP="0058569B">
      <w:pPr>
        <w:jc w:val="both"/>
        <w:rPr>
          <w:rFonts w:ascii="Calibri" w:eastAsia="Times New Roman" w:hAnsi="Calibri" w:cs="Calibri"/>
          <w:b/>
          <w:color w:val="000000"/>
          <w:lang w:eastAsia="en-GB"/>
        </w:rPr>
      </w:pPr>
    </w:p>
    <w:p w14:paraId="7FB9C3FF" w14:textId="77777777" w:rsidR="0058569B" w:rsidRPr="00DE6889" w:rsidRDefault="0058569B" w:rsidP="0058569B">
      <w:pPr>
        <w:jc w:val="both"/>
        <w:rPr>
          <w:rFonts w:ascii="Calibri" w:eastAsia="Times New Roman" w:hAnsi="Calibri" w:cs="Calibri"/>
          <w:b/>
          <w:color w:val="000000"/>
          <w:lang w:eastAsia="en-GB"/>
        </w:rPr>
      </w:pPr>
    </w:p>
    <w:p w14:paraId="14A0F75D" w14:textId="77777777" w:rsidR="0058569B" w:rsidRPr="00D07FBB" w:rsidRDefault="0058569B" w:rsidP="0058569B">
      <w:pPr>
        <w:jc w:val="both"/>
        <w:rPr>
          <w:rFonts w:ascii="Calibri" w:eastAsia="Times New Roman" w:hAnsi="Calibri" w:cs="Calibri"/>
          <w:b/>
          <w:color w:val="000000"/>
          <w:lang w:eastAsia="en-GB"/>
        </w:rPr>
      </w:pPr>
    </w:p>
    <w:p w14:paraId="7E3E69A6" w14:textId="77777777" w:rsidR="0058569B" w:rsidRDefault="0058569B" w:rsidP="0058569B">
      <w:pPr>
        <w:jc w:val="both"/>
        <w:rPr>
          <w:rFonts w:ascii="Calibri" w:eastAsia="Times New Roman" w:hAnsi="Calibri" w:cs="Calibri"/>
          <w:b/>
          <w:color w:val="000000"/>
          <w:lang w:eastAsia="en-GB"/>
        </w:rPr>
      </w:pPr>
      <w:r>
        <w:rPr>
          <w:rFonts w:ascii="Calibri" w:eastAsia="Times New Roman" w:hAnsi="Calibri" w:cs="Calibri"/>
          <w:b/>
          <w:color w:val="000000"/>
          <w:lang w:eastAsia="en-GB"/>
        </w:rPr>
        <w:t>O/9/24/1         To Receive A</w:t>
      </w:r>
      <w:r w:rsidRPr="00D07FBB">
        <w:rPr>
          <w:rFonts w:ascii="Calibri" w:eastAsia="Times New Roman" w:hAnsi="Calibri" w:cs="Calibri"/>
          <w:b/>
          <w:color w:val="000000"/>
          <w:lang w:eastAsia="en-GB"/>
        </w:rPr>
        <w:t xml:space="preserve">pologies </w:t>
      </w:r>
      <w:r>
        <w:rPr>
          <w:rFonts w:ascii="Calibri" w:eastAsia="Times New Roman" w:hAnsi="Calibri" w:cs="Calibri"/>
          <w:b/>
          <w:color w:val="000000"/>
          <w:lang w:eastAsia="en-GB"/>
        </w:rPr>
        <w:t>for absence</w:t>
      </w:r>
    </w:p>
    <w:p w14:paraId="3B67EE5B" w14:textId="77777777" w:rsidR="0058569B" w:rsidRPr="00D07FBB" w:rsidRDefault="0058569B" w:rsidP="0058569B">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p>
    <w:p w14:paraId="1D2FE603" w14:textId="77777777" w:rsidR="0058569B" w:rsidRDefault="0058569B" w:rsidP="0058569B">
      <w:pPr>
        <w:ind w:left="1440" w:hanging="1440"/>
        <w:jc w:val="both"/>
        <w:rPr>
          <w:rFonts w:ascii="Calibri" w:eastAsia="Times New Roman" w:hAnsi="Calibri" w:cs="Calibri"/>
          <w:b/>
          <w:bCs/>
          <w:shd w:val="clear" w:color="auto" w:fill="FFFFFF"/>
          <w:lang w:eastAsia="en-GB"/>
        </w:rPr>
      </w:pPr>
      <w:r>
        <w:rPr>
          <w:rFonts w:ascii="Calibri" w:eastAsia="Times New Roman" w:hAnsi="Calibri" w:cs="Calibri"/>
          <w:b/>
          <w:color w:val="000000"/>
          <w:lang w:eastAsia="en-GB"/>
        </w:rPr>
        <w:t>O</w:t>
      </w:r>
      <w:r w:rsidRPr="00D07FBB">
        <w:rPr>
          <w:rFonts w:ascii="Calibri" w:eastAsia="Times New Roman" w:hAnsi="Calibri" w:cs="Calibri"/>
          <w:b/>
          <w:color w:val="000000"/>
          <w:lang w:eastAsia="en-GB"/>
        </w:rPr>
        <w:t>/</w:t>
      </w:r>
      <w:r>
        <w:rPr>
          <w:rFonts w:ascii="Calibri" w:eastAsia="Times New Roman" w:hAnsi="Calibri" w:cs="Calibri"/>
          <w:b/>
          <w:color w:val="000000"/>
          <w:lang w:eastAsia="en-GB"/>
        </w:rPr>
        <w:t>9</w:t>
      </w:r>
      <w:r w:rsidRPr="00D07FBB">
        <w:rPr>
          <w:rFonts w:ascii="Calibri" w:eastAsia="Times New Roman" w:hAnsi="Calibri" w:cs="Calibri"/>
          <w:b/>
          <w:color w:val="000000"/>
          <w:lang w:eastAsia="en-GB"/>
        </w:rPr>
        <w:t>/24/</w:t>
      </w:r>
      <w:r>
        <w:rPr>
          <w:rFonts w:ascii="Calibri" w:eastAsia="Times New Roman" w:hAnsi="Calibri" w:cs="Calibri"/>
          <w:b/>
          <w:color w:val="000000"/>
          <w:lang w:eastAsia="en-GB"/>
        </w:rPr>
        <w:t>2</w:t>
      </w:r>
      <w:r w:rsidRPr="00D07FBB">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To Receive </w:t>
      </w:r>
      <w:r w:rsidRPr="00D07FBB">
        <w:rPr>
          <w:rFonts w:ascii="Calibri" w:eastAsia="Times New Roman" w:hAnsi="Calibri" w:cs="Calibri"/>
          <w:b/>
          <w:bCs/>
          <w:shd w:val="clear" w:color="auto" w:fill="FFFFFF"/>
          <w:lang w:eastAsia="en-GB"/>
        </w:rPr>
        <w:t>Declarations of Interest.</w:t>
      </w:r>
    </w:p>
    <w:p w14:paraId="5197C978" w14:textId="77777777" w:rsidR="0058569B" w:rsidRDefault="0058569B" w:rsidP="0058569B">
      <w:pPr>
        <w:ind w:left="1440" w:hanging="1440"/>
        <w:jc w:val="both"/>
        <w:rPr>
          <w:rFonts w:ascii="Calibri" w:hAnsi="Calibri" w:cs="Calibri"/>
        </w:rPr>
      </w:pPr>
      <w:r w:rsidRPr="007C5092">
        <w:rPr>
          <w:rFonts w:ascii="Calibri" w:eastAsia="Times New Roman" w:hAnsi="Calibri" w:cs="Calibri"/>
          <w:b/>
          <w:bCs/>
          <w:shd w:val="clear" w:color="auto" w:fill="FFFFFF"/>
          <w:lang w:eastAsia="en-GB"/>
        </w:rPr>
        <w:t xml:space="preserve">                           </w:t>
      </w:r>
      <w:r w:rsidRPr="007C5092">
        <w:rPr>
          <w:rFonts w:ascii="Calibri" w:eastAsia="Times New Roman" w:hAnsi="Calibri" w:cs="Calibri"/>
          <w:shd w:val="clear" w:color="auto" w:fill="FFFFFF"/>
          <w:lang w:eastAsia="en-GB"/>
        </w:rPr>
        <w:t>The ‘Chair’ reminds members that</w:t>
      </w:r>
      <w:r w:rsidRPr="007C5092">
        <w:rPr>
          <w:rFonts w:ascii="Calibri" w:eastAsia="Times New Roman" w:hAnsi="Calibri" w:cs="Calibri"/>
          <w:b/>
          <w:bCs/>
          <w:shd w:val="clear" w:color="auto" w:fill="FFFFFF"/>
          <w:lang w:eastAsia="en-GB"/>
        </w:rPr>
        <w:t xml:space="preserve"> </w:t>
      </w:r>
      <w:r w:rsidRPr="007C5092">
        <w:rPr>
          <w:rFonts w:ascii="Calibri" w:hAnsi="Calibri" w:cs="Calibri"/>
        </w:rPr>
        <w:t>previous declarations still stand (as defined under</w:t>
      </w:r>
    </w:p>
    <w:p w14:paraId="4718EC44" w14:textId="77777777" w:rsidR="0058569B" w:rsidRPr="007C5092" w:rsidRDefault="0058569B" w:rsidP="0058569B">
      <w:pPr>
        <w:ind w:left="1440" w:hanging="1440"/>
        <w:jc w:val="both"/>
        <w:rPr>
          <w:rFonts w:ascii="Calibri" w:eastAsia="Times New Roman" w:hAnsi="Calibri" w:cs="Calibri"/>
          <w:shd w:val="clear" w:color="auto" w:fill="FFFFFF"/>
          <w:lang w:eastAsia="en-GB"/>
        </w:rPr>
      </w:pPr>
      <w:r>
        <w:rPr>
          <w:rFonts w:ascii="Calibri" w:hAnsi="Calibri" w:cs="Calibri"/>
        </w:rPr>
        <w:t xml:space="preserve">                           </w:t>
      </w:r>
      <w:r w:rsidRPr="007C5092">
        <w:rPr>
          <w:rFonts w:ascii="Calibri" w:hAnsi="Calibri" w:cs="Calibri"/>
        </w:rPr>
        <w:t>the Localism Act 2011).</w:t>
      </w:r>
    </w:p>
    <w:p w14:paraId="222CC738" w14:textId="77777777" w:rsidR="0058569B" w:rsidRPr="00D07FBB" w:rsidRDefault="0058569B" w:rsidP="0058569B">
      <w:pPr>
        <w:ind w:left="1440" w:hanging="1440"/>
        <w:jc w:val="both"/>
        <w:rPr>
          <w:rFonts w:ascii="Calibri" w:eastAsia="Times New Roman" w:hAnsi="Calibri" w:cs="Calibri"/>
          <w:shd w:val="clear" w:color="auto" w:fill="FFFFFF"/>
          <w:lang w:eastAsia="en-GB"/>
        </w:rPr>
      </w:pPr>
    </w:p>
    <w:p w14:paraId="2AE37301" w14:textId="77777777" w:rsidR="0058569B" w:rsidRPr="00C210C4" w:rsidRDefault="0058569B" w:rsidP="0058569B">
      <w:pPr>
        <w:ind w:left="1440" w:hanging="1440"/>
        <w:jc w:val="both"/>
        <w:rPr>
          <w:rFonts w:ascii="Calibri" w:eastAsia="Times New Roman" w:hAnsi="Calibri" w:cs="Calibri"/>
          <w:b/>
          <w:bCs/>
          <w:color w:val="156082" w:themeColor="accent1"/>
          <w:shd w:val="clear" w:color="auto" w:fill="FFFFFF"/>
          <w:lang w:eastAsia="en-GB"/>
        </w:rPr>
      </w:pPr>
      <w:r>
        <w:rPr>
          <w:rFonts w:ascii="Calibri" w:eastAsia="Times New Roman" w:hAnsi="Calibri" w:cs="Calibri"/>
          <w:b/>
          <w:bCs/>
          <w:shd w:val="clear" w:color="auto" w:fill="FFFFFF"/>
          <w:lang w:eastAsia="en-GB"/>
        </w:rPr>
        <w:t>O</w:t>
      </w:r>
      <w:r w:rsidRPr="00D07FBB">
        <w:rPr>
          <w:rFonts w:ascii="Calibri" w:eastAsia="Times New Roman" w:hAnsi="Calibri" w:cs="Calibri"/>
          <w:b/>
          <w:bCs/>
          <w:shd w:val="clear" w:color="auto" w:fill="FFFFFF"/>
          <w:lang w:eastAsia="en-GB"/>
        </w:rPr>
        <w:t>/</w:t>
      </w:r>
      <w:r>
        <w:rPr>
          <w:rFonts w:ascii="Calibri" w:eastAsia="Times New Roman" w:hAnsi="Calibri" w:cs="Calibri"/>
          <w:b/>
          <w:bCs/>
          <w:shd w:val="clear" w:color="auto" w:fill="FFFFFF"/>
          <w:lang w:eastAsia="en-GB"/>
        </w:rPr>
        <w:t>9</w:t>
      </w:r>
      <w:r w:rsidRPr="00D07FBB">
        <w:rPr>
          <w:rFonts w:ascii="Calibri" w:eastAsia="Times New Roman" w:hAnsi="Calibri" w:cs="Calibri"/>
          <w:b/>
          <w:bCs/>
          <w:shd w:val="clear" w:color="auto" w:fill="FFFFFF"/>
          <w:lang w:eastAsia="en-GB"/>
        </w:rPr>
        <w:t>/24/</w:t>
      </w:r>
      <w:r>
        <w:rPr>
          <w:rFonts w:ascii="Calibri" w:eastAsia="Times New Roman" w:hAnsi="Calibri" w:cs="Calibri"/>
          <w:b/>
          <w:bCs/>
          <w:shd w:val="clear" w:color="auto" w:fill="FFFFFF"/>
          <w:lang w:eastAsia="en-GB"/>
        </w:rPr>
        <w:t>3</w:t>
      </w:r>
      <w:r w:rsidRPr="00D07FBB">
        <w:rPr>
          <w:rFonts w:ascii="Calibri" w:eastAsia="Times New Roman" w:hAnsi="Calibri" w:cs="Calibri"/>
          <w:b/>
          <w:bCs/>
          <w:shd w:val="clear" w:color="auto" w:fill="FFFFFF"/>
          <w:lang w:eastAsia="en-GB"/>
        </w:rPr>
        <w:t xml:space="preserve">         </w:t>
      </w:r>
      <w:r w:rsidRPr="00C210C4">
        <w:rPr>
          <w:rFonts w:ascii="Calibri" w:eastAsia="Times New Roman" w:hAnsi="Calibri" w:cs="Calibri"/>
          <w:b/>
          <w:bCs/>
          <w:shd w:val="clear" w:color="auto" w:fill="FFFFFF"/>
          <w:lang w:eastAsia="en-GB"/>
        </w:rPr>
        <w:t xml:space="preserve">Minutes of the last meeting </w:t>
      </w:r>
    </w:p>
    <w:p w14:paraId="72BFC806" w14:textId="59AA90F7" w:rsidR="00536B20" w:rsidRDefault="0058569B" w:rsidP="00536B20">
      <w:pPr>
        <w:ind w:left="1440" w:hanging="1440"/>
        <w:jc w:val="both"/>
        <w:rPr>
          <w:color w:val="0000FF"/>
          <w:u w:val="single"/>
        </w:rPr>
      </w:pPr>
      <w:r w:rsidRPr="00C210C4">
        <w:rPr>
          <w:rFonts w:ascii="Calibri" w:eastAsia="Times New Roman" w:hAnsi="Calibri" w:cs="Calibri"/>
          <w:b/>
          <w:bCs/>
          <w:shd w:val="clear" w:color="auto" w:fill="FFFFFF"/>
          <w:lang w:eastAsia="en-GB"/>
        </w:rPr>
        <w:t xml:space="preserve">                           </w:t>
      </w:r>
      <w:r w:rsidRPr="00C210C4">
        <w:rPr>
          <w:rFonts w:ascii="Calibri" w:eastAsia="Times New Roman" w:hAnsi="Calibri" w:cs="Calibri"/>
          <w:shd w:val="clear" w:color="auto" w:fill="FFFFFF"/>
          <w:lang w:eastAsia="en-GB"/>
        </w:rPr>
        <w:t xml:space="preserve">To Approve the </w:t>
      </w:r>
      <w:r>
        <w:rPr>
          <w:rFonts w:ascii="Calibri" w:eastAsia="Times New Roman" w:hAnsi="Calibri" w:cs="Calibri"/>
          <w:shd w:val="clear" w:color="auto" w:fill="FFFFFF"/>
          <w:lang w:eastAsia="en-GB"/>
        </w:rPr>
        <w:t>minutes of the</w:t>
      </w:r>
      <w:r w:rsidRPr="00B22B08">
        <w:t xml:space="preserve"> </w:t>
      </w:r>
      <w:hyperlink r:id="rId6" w:history="1">
        <w:r w:rsidRPr="00B22B08">
          <w:rPr>
            <w:color w:val="0000FF"/>
            <w:u w:val="single"/>
          </w:rPr>
          <w:t>OSRA Committee Meeting</w:t>
        </w:r>
        <w:r>
          <w:rPr>
            <w:color w:val="0000FF"/>
            <w:u w:val="single"/>
          </w:rPr>
          <w:t xml:space="preserve"> on </w:t>
        </w:r>
        <w:r w:rsidRPr="00B22B08">
          <w:rPr>
            <w:color w:val="0000FF"/>
            <w:u w:val="single"/>
          </w:rPr>
          <w:t>17th June 2024</w:t>
        </w:r>
      </w:hyperlink>
      <w:r w:rsidR="005D5C96">
        <w:rPr>
          <w:color w:val="0000FF"/>
          <w:u w:val="single"/>
        </w:rPr>
        <w:t>.</w:t>
      </w:r>
    </w:p>
    <w:p w14:paraId="42698624" w14:textId="6818A2B1" w:rsidR="0058569B" w:rsidRPr="00C210C4" w:rsidRDefault="005D5C96" w:rsidP="0058569B">
      <w:pPr>
        <w:ind w:left="1440" w:hanging="1440"/>
        <w:jc w:val="both"/>
        <w:rPr>
          <w:rFonts w:ascii="Calibri" w:eastAsia="Times New Roman" w:hAnsi="Calibri" w:cs="Calibri"/>
          <w:shd w:val="clear" w:color="auto" w:fill="FFFFFF"/>
          <w:lang w:eastAsia="en-GB"/>
        </w:rPr>
      </w:pPr>
      <w:r>
        <w:rPr>
          <w:rFonts w:ascii="Calibri" w:eastAsia="Times New Roman" w:hAnsi="Calibri" w:cs="Calibri"/>
          <w:shd w:val="clear" w:color="auto" w:fill="FFFFFF"/>
          <w:lang w:eastAsia="en-GB"/>
        </w:rPr>
        <w:t xml:space="preserve">                           </w:t>
      </w:r>
      <w:r w:rsidR="0058569B">
        <w:rPr>
          <w:rFonts w:ascii="Calibri" w:eastAsia="Times New Roman" w:hAnsi="Calibri" w:cs="Calibri"/>
          <w:shd w:val="clear" w:color="auto" w:fill="FFFFFF"/>
          <w:lang w:eastAsia="en-GB"/>
        </w:rPr>
        <w:t xml:space="preserve">There were no meetings in July and August. </w:t>
      </w:r>
    </w:p>
    <w:p w14:paraId="654BE592" w14:textId="77777777" w:rsidR="0058569B" w:rsidRPr="00D07FBB" w:rsidRDefault="0058569B" w:rsidP="0058569B">
      <w:pPr>
        <w:ind w:left="1440" w:hanging="1440"/>
        <w:jc w:val="both"/>
        <w:rPr>
          <w:rFonts w:ascii="Calibri" w:eastAsia="Times New Roman" w:hAnsi="Calibri" w:cs="Calibri"/>
          <w:shd w:val="clear" w:color="auto" w:fill="FFFFFF"/>
          <w:lang w:eastAsia="en-GB"/>
        </w:rPr>
      </w:pPr>
    </w:p>
    <w:p w14:paraId="2BB311B8" w14:textId="77777777" w:rsidR="0058569B" w:rsidRPr="00D07FBB" w:rsidRDefault="0058569B" w:rsidP="0058569B">
      <w:pPr>
        <w:ind w:left="1440" w:hanging="1440"/>
        <w:jc w:val="both"/>
        <w:rPr>
          <w:rFonts w:ascii="Calibri" w:eastAsia="Times New Roman" w:hAnsi="Calibri" w:cs="Calibri"/>
          <w:color w:val="000000"/>
          <w:lang w:eastAsia="en-GB"/>
        </w:rPr>
      </w:pPr>
      <w:r>
        <w:rPr>
          <w:rFonts w:ascii="Calibri" w:eastAsia="Times New Roman" w:hAnsi="Calibri" w:cs="Calibri"/>
          <w:b/>
          <w:bCs/>
          <w:shd w:val="clear" w:color="auto" w:fill="FFFFFF"/>
          <w:lang w:eastAsia="en-GB"/>
        </w:rPr>
        <w:t>O/9</w:t>
      </w:r>
      <w:r w:rsidRPr="00D07FBB">
        <w:rPr>
          <w:rFonts w:ascii="Calibri" w:eastAsia="Times New Roman" w:hAnsi="Calibri" w:cs="Calibri"/>
          <w:b/>
          <w:bCs/>
          <w:shd w:val="clear" w:color="auto" w:fill="FFFFFF"/>
          <w:lang w:eastAsia="en-GB"/>
        </w:rPr>
        <w:t>/24/</w:t>
      </w:r>
      <w:r>
        <w:rPr>
          <w:rFonts w:ascii="Calibri" w:eastAsia="Times New Roman" w:hAnsi="Calibri" w:cs="Calibri"/>
          <w:b/>
          <w:bCs/>
          <w:shd w:val="clear" w:color="auto" w:fill="FFFFFF"/>
          <w:lang w:eastAsia="en-GB"/>
        </w:rPr>
        <w:t>4</w:t>
      </w:r>
      <w:r w:rsidRPr="00D07FBB">
        <w:rPr>
          <w:rFonts w:ascii="Calibri" w:eastAsia="Times New Roman" w:hAnsi="Calibri" w:cs="Calibri"/>
          <w:b/>
          <w:bCs/>
          <w:shd w:val="clear" w:color="auto" w:fill="FFFFFF"/>
          <w:lang w:eastAsia="en-GB"/>
        </w:rPr>
        <w:t xml:space="preserve">        </w:t>
      </w:r>
      <w:r>
        <w:rPr>
          <w:rFonts w:ascii="Calibri" w:eastAsia="Times New Roman" w:hAnsi="Calibri" w:cs="Calibri"/>
          <w:b/>
          <w:bCs/>
          <w:shd w:val="clear" w:color="auto" w:fill="FFFFFF"/>
          <w:lang w:eastAsia="en-GB"/>
        </w:rPr>
        <w:t xml:space="preserve">  </w:t>
      </w:r>
      <w:r w:rsidRPr="00D07FBB">
        <w:rPr>
          <w:rFonts w:ascii="Calibri" w:eastAsia="Times New Roman" w:hAnsi="Calibri" w:cs="Calibri"/>
          <w:b/>
          <w:color w:val="000000"/>
          <w:lang w:eastAsia="en-GB"/>
        </w:rPr>
        <w:t>Public Speaking</w:t>
      </w:r>
    </w:p>
    <w:p w14:paraId="0FBB871B" w14:textId="77777777" w:rsidR="0058569B" w:rsidRDefault="0058569B" w:rsidP="0058569B">
      <w:pPr>
        <w:ind w:left="1440" w:hanging="1440"/>
        <w:jc w:val="both"/>
        <w:rPr>
          <w:rFonts w:ascii="Calibri" w:eastAsia="Times New Roman" w:hAnsi="Calibri" w:cs="Calibri"/>
          <w:color w:val="000000"/>
          <w:lang w:eastAsia="en-GB"/>
        </w:rPr>
      </w:pPr>
      <w:r w:rsidRPr="00D07FBB">
        <w:rPr>
          <w:rFonts w:ascii="Calibri" w:eastAsia="Times New Roman" w:hAnsi="Calibri" w:cs="Calibri"/>
          <w:color w:val="000000"/>
          <w:lang w:eastAsia="en-GB"/>
        </w:rPr>
        <w:t xml:space="preserve">                           To Receive questions &amp; comments from members of the public</w:t>
      </w:r>
      <w:r>
        <w:rPr>
          <w:rFonts w:ascii="Calibri" w:eastAsia="Times New Roman" w:hAnsi="Calibri" w:cs="Calibri"/>
          <w:color w:val="000000"/>
          <w:lang w:eastAsia="en-GB"/>
        </w:rPr>
        <w:t xml:space="preserve"> for items on this</w:t>
      </w:r>
    </w:p>
    <w:p w14:paraId="283AC052" w14:textId="77777777" w:rsidR="0058569B" w:rsidRPr="00D07FBB" w:rsidRDefault="0058569B" w:rsidP="0058569B">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agenda. </w:t>
      </w:r>
    </w:p>
    <w:p w14:paraId="70F0D564" w14:textId="77777777" w:rsidR="0058569B" w:rsidRPr="00D07FBB" w:rsidRDefault="0058569B" w:rsidP="0058569B">
      <w:pPr>
        <w:ind w:left="1440" w:hanging="1440"/>
        <w:jc w:val="both"/>
        <w:rPr>
          <w:rFonts w:ascii="Calibri" w:eastAsia="Times New Roman" w:hAnsi="Calibri" w:cs="Calibri"/>
          <w:b/>
          <w:color w:val="000000"/>
          <w:lang w:eastAsia="en-GB"/>
        </w:rPr>
      </w:pPr>
    </w:p>
    <w:p w14:paraId="623741BB" w14:textId="77777777" w:rsidR="0058569B" w:rsidRDefault="0058569B" w:rsidP="0058569B">
      <w:pPr>
        <w:jc w:val="both"/>
        <w:rPr>
          <w:rFonts w:ascii="Calibri" w:eastAsia="Times New Roman" w:hAnsi="Calibri" w:cs="Calibri"/>
          <w:b/>
          <w:color w:val="000000"/>
          <w:lang w:eastAsia="en-GB"/>
        </w:rPr>
      </w:pPr>
      <w:r>
        <w:rPr>
          <w:rFonts w:ascii="Calibri" w:eastAsia="Times New Roman" w:hAnsi="Calibri" w:cs="Calibri"/>
          <w:b/>
          <w:color w:val="000000"/>
          <w:lang w:eastAsia="en-GB"/>
        </w:rPr>
        <w:t>O</w:t>
      </w:r>
      <w:r w:rsidRPr="00D07FBB">
        <w:rPr>
          <w:rFonts w:ascii="Calibri" w:eastAsia="Times New Roman" w:hAnsi="Calibri" w:cs="Calibri"/>
          <w:b/>
          <w:color w:val="000000"/>
          <w:lang w:eastAsia="en-GB"/>
        </w:rPr>
        <w:t>/</w:t>
      </w:r>
      <w:r>
        <w:rPr>
          <w:rFonts w:ascii="Calibri" w:eastAsia="Times New Roman" w:hAnsi="Calibri" w:cs="Calibri"/>
          <w:b/>
          <w:color w:val="000000"/>
          <w:lang w:eastAsia="en-GB"/>
        </w:rPr>
        <w:t>9</w:t>
      </w:r>
      <w:r w:rsidRPr="00D07FBB">
        <w:rPr>
          <w:rFonts w:ascii="Calibri" w:eastAsia="Times New Roman" w:hAnsi="Calibri" w:cs="Calibri"/>
          <w:b/>
          <w:color w:val="000000"/>
          <w:lang w:eastAsia="en-GB"/>
        </w:rPr>
        <w:t>/24/</w:t>
      </w:r>
      <w:r>
        <w:rPr>
          <w:rFonts w:ascii="Calibri" w:eastAsia="Times New Roman" w:hAnsi="Calibri" w:cs="Calibri"/>
          <w:b/>
          <w:color w:val="000000"/>
          <w:lang w:eastAsia="en-GB"/>
        </w:rPr>
        <w:t>5</w:t>
      </w:r>
      <w:r w:rsidRPr="00D07FBB">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07FBB">
        <w:rPr>
          <w:rFonts w:ascii="Calibri" w:eastAsia="Times New Roman" w:hAnsi="Calibri" w:cs="Calibri"/>
          <w:b/>
          <w:color w:val="000000"/>
          <w:lang w:eastAsia="en-GB"/>
        </w:rPr>
        <w:t>To Report Actions and Matters Arising from the last meeting</w:t>
      </w:r>
    </w:p>
    <w:p w14:paraId="7CE18C0E" w14:textId="77777777" w:rsidR="0058569B" w:rsidRPr="00DE6889" w:rsidRDefault="0058569B" w:rsidP="0058569B">
      <w:pPr>
        <w:jc w:val="both"/>
        <w:rPr>
          <w:rFonts w:ascii="Calibri" w:eastAsia="Times New Roman" w:hAnsi="Calibri" w:cs="Calibri"/>
          <w:b/>
          <w:color w:val="000000"/>
          <w:lang w:eastAsia="en-GB"/>
        </w:rPr>
      </w:pPr>
    </w:p>
    <w:p w14:paraId="73C6EF37" w14:textId="77777777" w:rsidR="0058569B" w:rsidRDefault="0058569B" w:rsidP="0058569B">
      <w:pPr>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9</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6</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Allotmen</w:t>
      </w:r>
      <w:r>
        <w:rPr>
          <w:rFonts w:ascii="Calibri" w:eastAsia="Times New Roman" w:hAnsi="Calibri" w:cs="Calibri"/>
          <w:b/>
          <w:color w:val="000000"/>
          <w:lang w:eastAsia="en-GB"/>
        </w:rPr>
        <w:t>t</w:t>
      </w:r>
    </w:p>
    <w:p w14:paraId="31D4142E" w14:textId="77777777" w:rsidR="0058569B" w:rsidRDefault="0058569B" w:rsidP="0058569B">
      <w:pPr>
        <w:jc w:val="both"/>
        <w:rPr>
          <w:rFonts w:ascii="Calibri" w:eastAsia="Times New Roman" w:hAnsi="Calibri" w:cs="Calibri"/>
          <w:bCs/>
          <w:color w:val="000000"/>
          <w:lang w:eastAsia="en-GB"/>
        </w:rPr>
      </w:pPr>
      <w:r>
        <w:rPr>
          <w:rFonts w:ascii="Calibri" w:eastAsia="Times New Roman" w:hAnsi="Calibri" w:cs="Calibri"/>
          <w:b/>
          <w:color w:val="000000"/>
          <w:lang w:eastAsia="en-GB"/>
        </w:rPr>
        <w:t xml:space="preserve">                         </w:t>
      </w:r>
      <w:r w:rsidRPr="0092085C">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To Review the annual 2025 rents and tenancy terms</w:t>
      </w:r>
    </w:p>
    <w:p w14:paraId="301704A6" w14:textId="14AA99B3" w:rsidR="0058569B" w:rsidRDefault="0058569B" w:rsidP="0058569B">
      <w:pPr>
        <w:jc w:val="both"/>
        <w:rPr>
          <w:rFonts w:ascii="Calibri" w:eastAsia="Times New Roman" w:hAnsi="Calibri" w:cs="Calibri"/>
          <w:b/>
          <w:color w:val="000000"/>
          <w:lang w:eastAsia="en-GB"/>
        </w:rPr>
      </w:pPr>
      <w:r>
        <w:rPr>
          <w:rFonts w:ascii="Calibri" w:eastAsia="Times New Roman" w:hAnsi="Calibri" w:cs="Calibri"/>
          <w:bCs/>
          <w:color w:val="000000"/>
          <w:lang w:eastAsia="en-GB"/>
        </w:rPr>
        <w:t xml:space="preserve">                           </w:t>
      </w:r>
      <w:r w:rsidRPr="0092085C">
        <w:rPr>
          <w:rFonts w:ascii="Calibri" w:eastAsia="Times New Roman" w:hAnsi="Calibri" w:cs="Calibri"/>
          <w:bCs/>
          <w:color w:val="000000"/>
          <w:lang w:eastAsia="en-GB"/>
        </w:rPr>
        <w:t xml:space="preserve">To Receive </w:t>
      </w:r>
      <w:r>
        <w:rPr>
          <w:rFonts w:ascii="Calibri" w:eastAsia="Times New Roman" w:hAnsi="Calibri" w:cs="Calibri"/>
          <w:bCs/>
          <w:color w:val="000000"/>
          <w:lang w:eastAsia="en-GB"/>
        </w:rPr>
        <w:t>Steward</w:t>
      </w:r>
      <w:r w:rsidR="005D5C96">
        <w:rPr>
          <w:rFonts w:ascii="Calibri" w:eastAsia="Times New Roman" w:hAnsi="Calibri" w:cs="Calibri"/>
          <w:bCs/>
          <w:color w:val="000000"/>
          <w:lang w:eastAsia="en-GB"/>
        </w:rPr>
        <w:t>s</w:t>
      </w:r>
      <w:r>
        <w:rPr>
          <w:rFonts w:ascii="Calibri" w:eastAsia="Times New Roman" w:hAnsi="Calibri" w:cs="Calibri"/>
          <w:bCs/>
          <w:color w:val="000000"/>
          <w:lang w:eastAsia="en-GB"/>
        </w:rPr>
        <w:t xml:space="preserve"> reports </w:t>
      </w:r>
      <w:r w:rsidRPr="0092085C">
        <w:rPr>
          <w:rFonts w:ascii="Calibri" w:eastAsia="Times New Roman" w:hAnsi="Calibri" w:cs="Calibri"/>
          <w:bCs/>
          <w:color w:val="000000"/>
          <w:lang w:eastAsia="en-GB"/>
        </w:rPr>
        <w:t xml:space="preserve">and </w:t>
      </w:r>
      <w:r>
        <w:rPr>
          <w:rFonts w:ascii="Calibri" w:eastAsia="Times New Roman" w:hAnsi="Calibri" w:cs="Calibri"/>
          <w:bCs/>
          <w:color w:val="000000"/>
          <w:lang w:eastAsia="en-GB"/>
        </w:rPr>
        <w:t>C</w:t>
      </w:r>
      <w:r w:rsidRPr="0092085C">
        <w:rPr>
          <w:rFonts w:ascii="Calibri" w:eastAsia="Times New Roman" w:hAnsi="Calibri" w:cs="Calibri"/>
          <w:bCs/>
          <w:color w:val="000000"/>
          <w:lang w:eastAsia="en-GB"/>
        </w:rPr>
        <w:t>onsider any recommended action.</w:t>
      </w:r>
      <w:r>
        <w:rPr>
          <w:rFonts w:ascii="Calibri" w:eastAsia="Times New Roman" w:hAnsi="Calibri" w:cs="Calibri"/>
          <w:b/>
          <w:color w:val="000000"/>
          <w:lang w:eastAsia="en-GB"/>
        </w:rPr>
        <w:t xml:space="preserve"> </w:t>
      </w:r>
    </w:p>
    <w:p w14:paraId="7E1A2945" w14:textId="77777777" w:rsidR="0058569B" w:rsidRDefault="0058569B" w:rsidP="0058569B">
      <w:pPr>
        <w:jc w:val="both"/>
        <w:rPr>
          <w:rFonts w:ascii="Calibri" w:eastAsia="Times New Roman" w:hAnsi="Calibri" w:cs="Calibri"/>
          <w:bCs/>
          <w:color w:val="000000"/>
          <w:lang w:eastAsia="en-GB"/>
        </w:rPr>
      </w:pPr>
      <w:r>
        <w:rPr>
          <w:rFonts w:ascii="Calibri" w:eastAsia="Times New Roman" w:hAnsi="Calibri" w:cs="Calibri"/>
          <w:b/>
          <w:color w:val="000000"/>
          <w:lang w:eastAsia="en-GB"/>
        </w:rPr>
        <w:t xml:space="preserve">                        </w:t>
      </w:r>
      <w:r w:rsidRPr="00D6234E">
        <w:rPr>
          <w:rFonts w:ascii="Calibri" w:eastAsia="Times New Roman" w:hAnsi="Calibri" w:cs="Calibri"/>
          <w:bCs/>
          <w:color w:val="000000"/>
          <w:lang w:eastAsia="en-GB"/>
        </w:rPr>
        <w:t xml:space="preserve">   To Consider a request to move the shed</w:t>
      </w:r>
      <w:r>
        <w:rPr>
          <w:rFonts w:ascii="Calibri" w:eastAsia="Times New Roman" w:hAnsi="Calibri" w:cs="Calibri"/>
          <w:bCs/>
          <w:color w:val="000000"/>
          <w:lang w:eastAsia="en-GB"/>
        </w:rPr>
        <w:t xml:space="preserve"> and water butt</w:t>
      </w:r>
      <w:r w:rsidRPr="00D6234E">
        <w:rPr>
          <w:rFonts w:ascii="Calibri" w:eastAsia="Times New Roman" w:hAnsi="Calibri" w:cs="Calibri"/>
          <w:bCs/>
          <w:color w:val="000000"/>
          <w:lang w:eastAsia="en-GB"/>
        </w:rPr>
        <w:t xml:space="preserve"> on Plot 6</w:t>
      </w:r>
      <w:r>
        <w:rPr>
          <w:rFonts w:ascii="Calibri" w:eastAsia="Times New Roman" w:hAnsi="Calibri" w:cs="Calibri"/>
          <w:bCs/>
          <w:color w:val="000000"/>
          <w:lang w:eastAsia="en-GB"/>
        </w:rPr>
        <w:t xml:space="preserve"> and for a skip to clear </w:t>
      </w:r>
    </w:p>
    <w:p w14:paraId="4CAE3B85" w14:textId="77777777" w:rsidR="0058569B" w:rsidRDefault="0058569B" w:rsidP="0058569B">
      <w:pPr>
        <w:jc w:val="both"/>
        <w:rPr>
          <w:rFonts w:ascii="Calibri" w:eastAsia="Times New Roman" w:hAnsi="Calibri" w:cs="Calibri"/>
          <w:bCs/>
          <w:color w:val="000000"/>
          <w:lang w:eastAsia="en-GB"/>
        </w:rPr>
      </w:pPr>
      <w:r>
        <w:rPr>
          <w:rFonts w:ascii="Calibri" w:eastAsia="Times New Roman" w:hAnsi="Calibri" w:cs="Calibri"/>
          <w:bCs/>
          <w:color w:val="000000"/>
          <w:lang w:eastAsia="en-GB"/>
        </w:rPr>
        <w:t xml:space="preserve">                           rubbish. </w:t>
      </w:r>
    </w:p>
    <w:p w14:paraId="532E361B" w14:textId="77777777" w:rsidR="0058569B" w:rsidRDefault="0058569B" w:rsidP="0058569B">
      <w:pPr>
        <w:jc w:val="both"/>
        <w:rPr>
          <w:rFonts w:ascii="Calibri" w:eastAsia="Times New Roman" w:hAnsi="Calibri" w:cs="Calibri"/>
          <w:bCs/>
          <w:i/>
          <w:iCs/>
          <w:color w:val="000000"/>
          <w:lang w:eastAsia="en-GB"/>
        </w:rPr>
      </w:pPr>
    </w:p>
    <w:p w14:paraId="2EDE8D04" w14:textId="77777777" w:rsidR="0058569B" w:rsidRDefault="0058569B" w:rsidP="0058569B">
      <w:pPr>
        <w:jc w:val="both"/>
        <w:rPr>
          <w:rFonts w:ascii="Calibri" w:eastAsia="Times New Roman" w:hAnsi="Calibri" w:cs="Calibri"/>
          <w:b/>
          <w:color w:val="000000"/>
          <w:lang w:eastAsia="en-GB"/>
        </w:rPr>
      </w:pPr>
      <w:r>
        <w:rPr>
          <w:rFonts w:ascii="Calibri" w:eastAsia="Times New Roman" w:hAnsi="Calibri" w:cs="Calibri"/>
          <w:bCs/>
          <w:color w:val="000000"/>
          <w:lang w:eastAsia="en-GB"/>
        </w:rPr>
        <w:lastRenderedPageBreak/>
        <w:t xml:space="preserve">    </w:t>
      </w:r>
    </w:p>
    <w:p w14:paraId="2AD498D0" w14:textId="77777777" w:rsidR="0058569B" w:rsidRDefault="0058569B" w:rsidP="0058569B">
      <w:pPr>
        <w:ind w:left="1440" w:hanging="1440"/>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9</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 xml:space="preserve">7 </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First Extension Graveyard:</w:t>
      </w:r>
    </w:p>
    <w:p w14:paraId="38F72C8B" w14:textId="77777777" w:rsidR="0058569B" w:rsidRDefault="0058569B" w:rsidP="0058569B">
      <w:pPr>
        <w:ind w:left="1440" w:hanging="1440"/>
        <w:jc w:val="both"/>
        <w:rPr>
          <w:rFonts w:ascii="Calibri" w:eastAsia="Times New Roman" w:hAnsi="Calibri" w:cs="Calibri"/>
          <w:bCs/>
          <w:color w:val="000000"/>
          <w:lang w:eastAsia="en-GB"/>
        </w:rPr>
      </w:pPr>
      <w:r w:rsidRPr="0092085C">
        <w:rPr>
          <w:rFonts w:ascii="Calibri" w:eastAsia="Times New Roman" w:hAnsi="Calibri" w:cs="Calibri"/>
          <w:bCs/>
          <w:color w:val="000000"/>
          <w:lang w:eastAsia="en-GB"/>
        </w:rPr>
        <w:t xml:space="preserve">                           To Receive inspection report and Consider any recommended actions.</w:t>
      </w:r>
    </w:p>
    <w:p w14:paraId="7D74A72F" w14:textId="77777777" w:rsidR="0058569B" w:rsidRDefault="0058569B" w:rsidP="0058569B">
      <w:pPr>
        <w:ind w:left="1440" w:hanging="1440"/>
        <w:jc w:val="both"/>
        <w:rPr>
          <w:rFonts w:ascii="Calibri" w:eastAsia="Times New Roman" w:hAnsi="Calibri" w:cs="Calibri"/>
          <w:bCs/>
          <w:color w:val="000000"/>
          <w:lang w:eastAsia="en-GB"/>
        </w:rPr>
      </w:pPr>
    </w:p>
    <w:p w14:paraId="7F3EBC58" w14:textId="77777777" w:rsidR="0058569B" w:rsidRPr="00B22B08" w:rsidRDefault="0058569B" w:rsidP="0058569B">
      <w:pPr>
        <w:ind w:left="1440" w:hanging="1440"/>
        <w:jc w:val="both"/>
        <w:rPr>
          <w:rFonts w:ascii="Calibri" w:eastAsia="Times New Roman" w:hAnsi="Calibri" w:cs="Calibri"/>
          <w:b/>
          <w:color w:val="000000"/>
          <w:lang w:eastAsia="en-GB"/>
        </w:rPr>
      </w:pPr>
      <w:r w:rsidRPr="00B22B08">
        <w:rPr>
          <w:rFonts w:ascii="Calibri" w:eastAsia="Times New Roman" w:hAnsi="Calibri" w:cs="Calibri"/>
          <w:b/>
          <w:color w:val="000000"/>
          <w:lang w:eastAsia="en-GB"/>
        </w:rPr>
        <w:t>O/9/24/8          Recreation Ground</w:t>
      </w:r>
    </w:p>
    <w:p w14:paraId="2D6C9C4A" w14:textId="77777777" w:rsidR="0058569B" w:rsidRDefault="0058569B" w:rsidP="0058569B">
      <w:pPr>
        <w:ind w:left="1440" w:hanging="1440"/>
        <w:jc w:val="both"/>
        <w:rPr>
          <w:rFonts w:ascii="Calibri" w:hAnsi="Calibri" w:cs="Calibri"/>
        </w:rPr>
      </w:pPr>
      <w:r w:rsidRPr="00B22B08">
        <w:rPr>
          <w:rFonts w:ascii="Calibri" w:eastAsia="Times New Roman" w:hAnsi="Calibri" w:cs="Calibri"/>
          <w:bCs/>
          <w:color w:val="000000"/>
          <w:lang w:eastAsia="en-GB"/>
        </w:rPr>
        <w:t xml:space="preserve">                           To Consider a request </w:t>
      </w:r>
      <w:r>
        <w:rPr>
          <w:rFonts w:ascii="Calibri" w:eastAsia="Times New Roman" w:hAnsi="Calibri" w:cs="Calibri"/>
          <w:bCs/>
          <w:color w:val="000000"/>
          <w:lang w:eastAsia="en-GB"/>
        </w:rPr>
        <w:t xml:space="preserve">by Storrington Under 11s Team </w:t>
      </w:r>
      <w:r w:rsidRPr="00B22B08">
        <w:rPr>
          <w:rFonts w:ascii="Calibri" w:eastAsia="Times New Roman" w:hAnsi="Calibri" w:cs="Calibri"/>
          <w:bCs/>
          <w:color w:val="000000"/>
          <w:lang w:eastAsia="en-GB"/>
        </w:rPr>
        <w:t xml:space="preserve">to </w:t>
      </w:r>
      <w:r w:rsidRPr="00B22B08">
        <w:rPr>
          <w:rFonts w:ascii="Calibri" w:hAnsi="Calibri" w:cs="Calibri"/>
        </w:rPr>
        <w:t xml:space="preserve">store 2 x 16ft x 7ft </w:t>
      </w:r>
      <w:r>
        <w:rPr>
          <w:rFonts w:ascii="Calibri" w:hAnsi="Calibri" w:cs="Calibri"/>
        </w:rPr>
        <w:t xml:space="preserve">football </w:t>
      </w:r>
    </w:p>
    <w:p w14:paraId="50E496D6" w14:textId="429CF4E1" w:rsidR="0058569B" w:rsidRDefault="0058569B" w:rsidP="0058569B">
      <w:pPr>
        <w:ind w:left="1440" w:hanging="1440"/>
        <w:jc w:val="both"/>
        <w:rPr>
          <w:rFonts w:ascii="Calibri" w:hAnsi="Calibri" w:cs="Calibri"/>
        </w:rPr>
      </w:pPr>
      <w:r>
        <w:rPr>
          <w:rFonts w:ascii="Calibri" w:hAnsi="Calibri" w:cs="Calibri"/>
        </w:rPr>
        <w:t xml:space="preserve">                           </w:t>
      </w:r>
      <w:r w:rsidRPr="00B22B08">
        <w:rPr>
          <w:rFonts w:ascii="Calibri" w:hAnsi="Calibri" w:cs="Calibri"/>
        </w:rPr>
        <w:t xml:space="preserve">goals </w:t>
      </w:r>
      <w:r>
        <w:rPr>
          <w:rFonts w:ascii="Calibri" w:hAnsi="Calibri" w:cs="Calibri"/>
        </w:rPr>
        <w:t xml:space="preserve">behind </w:t>
      </w:r>
      <w:r w:rsidRPr="00B22B08">
        <w:rPr>
          <w:rFonts w:ascii="Calibri" w:hAnsi="Calibri" w:cs="Calibri"/>
        </w:rPr>
        <w:t xml:space="preserve">the MUGA (Multi Use Games Area) court. </w:t>
      </w:r>
    </w:p>
    <w:p w14:paraId="48B5512E" w14:textId="77777777" w:rsidR="008812B6" w:rsidRDefault="008812B6" w:rsidP="0058569B">
      <w:pPr>
        <w:ind w:left="1440" w:hanging="1440"/>
        <w:jc w:val="both"/>
        <w:rPr>
          <w:rFonts w:ascii="Calibri" w:hAnsi="Calibri" w:cs="Calibri"/>
        </w:rPr>
      </w:pPr>
    </w:p>
    <w:p w14:paraId="42BBE10B" w14:textId="77777777" w:rsidR="008812B6" w:rsidRDefault="008812B6" w:rsidP="008812B6">
      <w:pPr>
        <w:ind w:left="1440" w:hanging="1440"/>
        <w:jc w:val="both"/>
        <w:rPr>
          <w:rFonts w:ascii="Calibri" w:hAnsi="Calibri" w:cs="Calibri"/>
          <w:b/>
          <w:bCs/>
        </w:rPr>
      </w:pPr>
      <w:r w:rsidRPr="00CA41BE">
        <w:rPr>
          <w:rFonts w:ascii="Calibri" w:hAnsi="Calibri" w:cs="Calibri"/>
          <w:b/>
          <w:bCs/>
        </w:rPr>
        <w:t>O/9/24/9          Safety inspections</w:t>
      </w:r>
    </w:p>
    <w:p w14:paraId="660BCF13" w14:textId="77777777" w:rsidR="00A0521E" w:rsidRDefault="008812B6" w:rsidP="008812B6">
      <w:pPr>
        <w:ind w:left="1440" w:hanging="1440"/>
        <w:jc w:val="both"/>
        <w:rPr>
          <w:rFonts w:ascii="Calibri" w:hAnsi="Calibri" w:cs="Calibri"/>
        </w:rPr>
      </w:pPr>
      <w:r>
        <w:rPr>
          <w:rFonts w:ascii="Calibri" w:hAnsi="Calibri" w:cs="Calibri"/>
          <w:b/>
          <w:bCs/>
        </w:rPr>
        <w:t xml:space="preserve">                            </w:t>
      </w:r>
      <w:r w:rsidRPr="00CD148A">
        <w:rPr>
          <w:rFonts w:ascii="Calibri" w:hAnsi="Calibri" w:cs="Calibri"/>
        </w:rPr>
        <w:t xml:space="preserve">To </w:t>
      </w:r>
      <w:r w:rsidR="003F6931">
        <w:rPr>
          <w:rFonts w:ascii="Calibri" w:hAnsi="Calibri" w:cs="Calibri"/>
        </w:rPr>
        <w:t xml:space="preserve">Agree </w:t>
      </w:r>
      <w:r w:rsidR="00A0521E">
        <w:rPr>
          <w:rFonts w:ascii="Calibri" w:hAnsi="Calibri" w:cs="Calibri"/>
        </w:rPr>
        <w:t xml:space="preserve">temporary </w:t>
      </w:r>
      <w:r w:rsidRPr="00CD148A">
        <w:rPr>
          <w:rFonts w:ascii="Calibri" w:hAnsi="Calibri" w:cs="Calibri"/>
        </w:rPr>
        <w:t xml:space="preserve">arrangements for weekly safety inspections on the Recreation </w:t>
      </w:r>
    </w:p>
    <w:p w14:paraId="1D054981" w14:textId="0DBFB0F6" w:rsidR="008812B6" w:rsidRPr="00CD148A" w:rsidRDefault="00A0521E" w:rsidP="008812B6">
      <w:pPr>
        <w:ind w:left="1440" w:hanging="1440"/>
        <w:jc w:val="both"/>
        <w:rPr>
          <w:rFonts w:ascii="Calibri" w:hAnsi="Calibri" w:cs="Calibri"/>
        </w:rPr>
      </w:pPr>
      <w:r>
        <w:rPr>
          <w:rFonts w:ascii="Calibri" w:hAnsi="Calibri" w:cs="Calibri"/>
        </w:rPr>
        <w:t xml:space="preserve">                            </w:t>
      </w:r>
      <w:r w:rsidR="008812B6" w:rsidRPr="00CD148A">
        <w:rPr>
          <w:rFonts w:ascii="Calibri" w:hAnsi="Calibri" w:cs="Calibri"/>
        </w:rPr>
        <w:t xml:space="preserve">Ground,  </w:t>
      </w:r>
      <w:r>
        <w:rPr>
          <w:rFonts w:ascii="Calibri" w:hAnsi="Calibri" w:cs="Calibri"/>
        </w:rPr>
        <w:t>P</w:t>
      </w:r>
      <w:r w:rsidR="008812B6" w:rsidRPr="00CD148A">
        <w:rPr>
          <w:rFonts w:ascii="Calibri" w:hAnsi="Calibri" w:cs="Calibri"/>
        </w:rPr>
        <w:t>lay Area</w:t>
      </w:r>
      <w:r w:rsidR="00CD148A" w:rsidRPr="00CD148A">
        <w:rPr>
          <w:rFonts w:ascii="Calibri" w:hAnsi="Calibri" w:cs="Calibri"/>
        </w:rPr>
        <w:t xml:space="preserve"> and MUGA (Multi Use Games Area)</w:t>
      </w:r>
      <w:r w:rsidR="008812B6" w:rsidRPr="00CD148A">
        <w:rPr>
          <w:rFonts w:ascii="Calibri" w:hAnsi="Calibri" w:cs="Calibri"/>
        </w:rPr>
        <w:t xml:space="preserve"> </w:t>
      </w:r>
    </w:p>
    <w:p w14:paraId="6C7B8347" w14:textId="77777777" w:rsidR="0058569B" w:rsidRDefault="0058569B" w:rsidP="0058569B">
      <w:pPr>
        <w:ind w:left="-42"/>
        <w:contextualSpacing/>
        <w:jc w:val="left"/>
        <w:rPr>
          <w:rFonts w:ascii="Calibri" w:hAnsi="Calibri" w:cs="Calibri"/>
          <w:color w:val="000000"/>
        </w:rPr>
      </w:pPr>
    </w:p>
    <w:p w14:paraId="59683E71" w14:textId="4380F8C4" w:rsidR="0058569B" w:rsidRPr="00C2425D" w:rsidRDefault="0058569B" w:rsidP="0058569B">
      <w:pPr>
        <w:ind w:left="-42"/>
        <w:contextualSpacing/>
        <w:jc w:val="left"/>
        <w:rPr>
          <w:rFonts w:ascii="Calibri" w:hAnsi="Calibri" w:cs="Calibri"/>
          <w:b/>
          <w:bCs/>
          <w:color w:val="000000"/>
        </w:rPr>
      </w:pPr>
      <w:r>
        <w:rPr>
          <w:rFonts w:ascii="Calibri" w:eastAsia="Times New Roman" w:hAnsi="Calibri" w:cs="Calibri"/>
          <w:b/>
          <w:color w:val="000000"/>
          <w:lang w:eastAsia="en-GB"/>
        </w:rPr>
        <w:t xml:space="preserve"> O/9</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sidR="008812B6">
        <w:rPr>
          <w:rFonts w:ascii="Calibri" w:eastAsia="Times New Roman" w:hAnsi="Calibri" w:cs="Calibri"/>
          <w:b/>
          <w:color w:val="000000"/>
          <w:lang w:eastAsia="en-GB"/>
        </w:rPr>
        <w:t>10</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w:t>
      </w:r>
      <w:r w:rsidRPr="00DE6889">
        <w:rPr>
          <w:rFonts w:ascii="Calibri" w:hAnsi="Calibri" w:cs="Calibri"/>
          <w:b/>
          <w:color w:val="000000"/>
        </w:rPr>
        <w:t>Any other urgent Open Space, Recreation &amp; Allotment and Footpaths and</w:t>
      </w:r>
      <w:r>
        <w:rPr>
          <w:rFonts w:ascii="Calibri" w:hAnsi="Calibri" w:cs="Calibri"/>
          <w:b/>
          <w:color w:val="000000"/>
        </w:rPr>
        <w:t xml:space="preserve"> </w:t>
      </w:r>
    </w:p>
    <w:p w14:paraId="0F305470" w14:textId="77777777" w:rsidR="0058569B" w:rsidRPr="00CC0172" w:rsidRDefault="0058569B" w:rsidP="0058569B">
      <w:pPr>
        <w:autoSpaceDE w:val="0"/>
        <w:autoSpaceDN w:val="0"/>
        <w:adjustRightInd w:val="0"/>
        <w:spacing w:line="256" w:lineRule="auto"/>
        <w:ind w:left="-42"/>
        <w:contextualSpacing/>
        <w:jc w:val="left"/>
        <w:rPr>
          <w:rFonts w:ascii="Calibri" w:hAnsi="Calibri" w:cs="Calibri"/>
          <w:b/>
          <w:color w:val="000000"/>
        </w:rPr>
      </w:pP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Conservation</w:t>
      </w:r>
      <w:r w:rsidRPr="00DE6889">
        <w:rPr>
          <w:rFonts w:ascii="Calibri" w:hAnsi="Calibri" w:cs="Calibri"/>
          <w:b/>
          <w:color w:val="000000"/>
        </w:rPr>
        <w:t xml:space="preserve"> issues that may arise</w:t>
      </w:r>
      <w:r w:rsidRPr="00DE6889">
        <w:rPr>
          <w:rFonts w:ascii="Calibri" w:hAnsi="Calibri" w:cs="Calibri"/>
          <w:b/>
          <w:sz w:val="24"/>
          <w:szCs w:val="24"/>
        </w:rPr>
        <w:t>.</w:t>
      </w:r>
      <w:r w:rsidRPr="00DE6889">
        <w:rPr>
          <w:rFonts w:ascii="Calibri" w:eastAsia="Times New Roman" w:hAnsi="Calibri" w:cs="Calibri"/>
          <w:b/>
          <w:color w:val="000000"/>
          <w:sz w:val="24"/>
          <w:szCs w:val="24"/>
          <w:lang w:eastAsia="en-GB"/>
        </w:rPr>
        <w:t xml:space="preserve"> </w:t>
      </w:r>
    </w:p>
    <w:p w14:paraId="4C2408EE" w14:textId="77777777" w:rsidR="0058569B" w:rsidRPr="00DE6889" w:rsidRDefault="0058569B" w:rsidP="0058569B">
      <w:pPr>
        <w:ind w:left="-142"/>
        <w:jc w:val="left"/>
        <w:rPr>
          <w:rFonts w:ascii="Calibri" w:eastAsia="Times New Roman" w:hAnsi="Calibri" w:cs="Calibri"/>
          <w:b/>
          <w:color w:val="000000"/>
          <w:sz w:val="24"/>
          <w:szCs w:val="24"/>
          <w:lang w:eastAsia="en-GB"/>
        </w:rPr>
      </w:pPr>
    </w:p>
    <w:p w14:paraId="1D776DCD" w14:textId="6FD72132" w:rsidR="0058569B" w:rsidRPr="00814152" w:rsidRDefault="0058569B" w:rsidP="0058569B">
      <w:pPr>
        <w:ind w:left="-142"/>
        <w:jc w:val="left"/>
        <w:rPr>
          <w:rFonts w:ascii="Calibri" w:eastAsia="Times New Roman" w:hAnsi="Calibri" w:cs="Calibri"/>
          <w:bCs/>
          <w:color w:val="000000"/>
          <w:lang w:eastAsia="en-GB"/>
        </w:rPr>
      </w:pPr>
      <w:r w:rsidRPr="00DE6889">
        <w:rPr>
          <w:rFonts w:ascii="Calibri" w:eastAsia="Times New Roman" w:hAnsi="Calibri" w:cs="Calibri"/>
          <w:b/>
          <w:color w:val="000000"/>
          <w:lang w:eastAsia="en-GB"/>
        </w:rPr>
        <w:t xml:space="preserve">   O</w:t>
      </w:r>
      <w:r>
        <w:rPr>
          <w:rFonts w:ascii="Calibri" w:eastAsia="Times New Roman" w:hAnsi="Calibri" w:cs="Calibri"/>
          <w:b/>
          <w:color w:val="000000"/>
          <w:lang w:eastAsia="en-GB"/>
        </w:rPr>
        <w:t>/9/24/1</w:t>
      </w:r>
      <w:r w:rsidR="008812B6">
        <w:rPr>
          <w:rFonts w:ascii="Calibri" w:eastAsia="Times New Roman" w:hAnsi="Calibri" w:cs="Calibri"/>
          <w:b/>
          <w:color w:val="000000"/>
          <w:lang w:eastAsia="en-GB"/>
        </w:rPr>
        <w:t>1</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Date and Time of next </w:t>
      </w:r>
      <w:r>
        <w:rPr>
          <w:rFonts w:ascii="Calibri" w:eastAsia="Times New Roman" w:hAnsi="Calibri" w:cs="Calibri"/>
          <w:b/>
          <w:color w:val="000000"/>
          <w:lang w:eastAsia="en-GB"/>
        </w:rPr>
        <w:t>OSRA Meeting</w:t>
      </w:r>
      <w:r w:rsidRPr="0034607E">
        <w:rPr>
          <w:rFonts w:ascii="Calibri" w:eastAsia="Times New Roman" w:hAnsi="Calibri" w:cs="Calibri"/>
          <w:bCs/>
          <w:color w:val="000000"/>
          <w:lang w:eastAsia="en-GB"/>
        </w:rPr>
        <w:t xml:space="preserve">: </w:t>
      </w:r>
      <w:bookmarkStart w:id="0" w:name="_Hlk69824740"/>
      <w:bookmarkStart w:id="1" w:name="_Hlk66109060"/>
      <w:bookmarkStart w:id="2" w:name="_Hlk24474615"/>
      <w:r w:rsidRPr="00D07FBB">
        <w:rPr>
          <w:rFonts w:ascii="Calibri" w:eastAsia="Times New Roman" w:hAnsi="Calibri" w:cs="Calibri"/>
          <w:bCs/>
          <w:color w:val="000000"/>
          <w:lang w:eastAsia="en-GB"/>
        </w:rPr>
        <w:t xml:space="preserve">Monday </w:t>
      </w:r>
      <w:r>
        <w:rPr>
          <w:rFonts w:ascii="Calibri" w:eastAsia="Times New Roman" w:hAnsi="Calibri" w:cs="Calibri"/>
          <w:bCs/>
          <w:color w:val="000000"/>
          <w:lang w:eastAsia="en-GB"/>
        </w:rPr>
        <w:t>18</w:t>
      </w:r>
      <w:r w:rsidRPr="00D6234E">
        <w:rPr>
          <w:rFonts w:ascii="Calibri" w:eastAsia="Times New Roman" w:hAnsi="Calibri" w:cs="Calibri"/>
          <w:bCs/>
          <w:color w:val="000000"/>
          <w:vertAlign w:val="superscript"/>
          <w:lang w:eastAsia="en-GB"/>
        </w:rPr>
        <w:t>th</w:t>
      </w:r>
      <w:r>
        <w:rPr>
          <w:rFonts w:ascii="Calibri" w:eastAsia="Times New Roman" w:hAnsi="Calibri" w:cs="Calibri"/>
          <w:bCs/>
          <w:color w:val="000000"/>
          <w:lang w:eastAsia="en-GB"/>
        </w:rPr>
        <w:t xml:space="preserve"> November </w:t>
      </w:r>
      <w:r w:rsidRPr="00D07FBB">
        <w:rPr>
          <w:rFonts w:ascii="Calibri" w:eastAsia="Times New Roman" w:hAnsi="Calibri" w:cs="Calibri"/>
          <w:bCs/>
          <w:color w:val="000000"/>
          <w:lang w:eastAsia="en-GB"/>
        </w:rPr>
        <w:t>7:</w:t>
      </w:r>
      <w:r>
        <w:rPr>
          <w:rFonts w:ascii="Calibri" w:eastAsia="Times New Roman" w:hAnsi="Calibri" w:cs="Calibri"/>
          <w:bCs/>
          <w:color w:val="000000"/>
          <w:lang w:eastAsia="en-GB"/>
        </w:rPr>
        <w:t>45</w:t>
      </w:r>
      <w:r w:rsidRPr="00D07FBB">
        <w:rPr>
          <w:rFonts w:ascii="Calibri" w:eastAsia="Times New Roman" w:hAnsi="Calibri" w:cs="Calibri"/>
          <w:bCs/>
          <w:color w:val="000000"/>
          <w:lang w:eastAsia="en-GB"/>
        </w:rPr>
        <w:t>pm</w:t>
      </w:r>
    </w:p>
    <w:p w14:paraId="09BC1510" w14:textId="77777777" w:rsidR="0058569B" w:rsidRPr="00DE6889" w:rsidRDefault="0058569B" w:rsidP="0058569B">
      <w:pPr>
        <w:jc w:val="both"/>
        <w:rPr>
          <w:rFonts w:ascii="Calibri" w:eastAsia="Times New Roman" w:hAnsi="Calibri" w:cs="Calibri"/>
          <w:color w:val="000000"/>
          <w:lang w:eastAsia="en-GB"/>
        </w:rPr>
      </w:pPr>
      <w:r w:rsidRPr="00DE6889">
        <w:rPr>
          <w:rFonts w:ascii="Calibri" w:eastAsia="Times New Roman" w:hAnsi="Calibri" w:cs="Calibri"/>
          <w:b/>
          <w:color w:val="000000"/>
          <w:lang w:eastAsia="en-GB"/>
        </w:rPr>
        <w:t xml:space="preserve">                            </w:t>
      </w:r>
      <w:r w:rsidRPr="00DE6889">
        <w:rPr>
          <w:rFonts w:ascii="Calibri" w:eastAsia="Times New Roman" w:hAnsi="Calibri" w:cs="Calibri"/>
          <w:b/>
          <w:bCs/>
          <w:color w:val="000000"/>
          <w:lang w:eastAsia="en-GB"/>
        </w:rPr>
        <w:t xml:space="preserve"> </w:t>
      </w:r>
      <w:r w:rsidRPr="00DE6889">
        <w:rPr>
          <w:rFonts w:ascii="Calibri" w:eastAsia="Times New Roman" w:hAnsi="Calibri" w:cs="Calibri"/>
          <w:bCs/>
          <w:color w:val="000000"/>
          <w:lang w:eastAsia="en-GB"/>
        </w:rPr>
        <w:t xml:space="preserve">                              </w:t>
      </w:r>
    </w:p>
    <w:bookmarkEnd w:id="0"/>
    <w:p w14:paraId="0F80B426" w14:textId="77777777" w:rsidR="0058569B" w:rsidRPr="00DE6889" w:rsidRDefault="0058569B" w:rsidP="0058569B">
      <w:pPr>
        <w:jc w:val="left"/>
        <w:rPr>
          <w:rFonts w:ascii="Calibri" w:eastAsia="Times New Roman" w:hAnsi="Calibri" w:cs="Calibri"/>
          <w:color w:val="000000"/>
          <w:lang w:eastAsia="en-GB"/>
        </w:rPr>
      </w:pPr>
      <w:r w:rsidRPr="00DE6889">
        <w:rPr>
          <w:rFonts w:ascii="Calibri" w:eastAsia="Times New Roman" w:hAnsi="Calibri" w:cs="Calibri"/>
          <w:color w:val="000000"/>
          <w:lang w:eastAsia="en-GB"/>
        </w:rPr>
        <w:t xml:space="preserve">                             </w:t>
      </w:r>
      <w:r w:rsidRPr="00DE6889">
        <w:rPr>
          <w:rFonts w:ascii="Calibri" w:hAnsi="Calibri" w:cs="Calibri"/>
          <w:noProof/>
          <w:lang w:eastAsia="en-GB"/>
        </w:rPr>
        <w:drawing>
          <wp:inline distT="0" distB="0" distL="0" distR="0" wp14:anchorId="3729A16A" wp14:editId="532225B7">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578BC529" w14:textId="77777777" w:rsidR="0058569B" w:rsidRPr="00DE6889" w:rsidRDefault="0058569B" w:rsidP="0058569B">
      <w:pPr>
        <w:keepNext/>
        <w:ind w:left="-42"/>
        <w:contextualSpacing/>
        <w:jc w:val="left"/>
        <w:outlineLvl w:val="0"/>
        <w:rPr>
          <w:rFonts w:ascii="Calibri" w:eastAsia="Times New Roman" w:hAnsi="Calibri" w:cs="Calibri"/>
          <w:lang w:eastAsia="en-GB"/>
        </w:rPr>
      </w:pPr>
      <w:r w:rsidRPr="00DE6889">
        <w:rPr>
          <w:rFonts w:ascii="Calibri" w:eastAsia="Times New Roman" w:hAnsi="Calibri" w:cs="Calibri"/>
          <w:color w:val="000000"/>
          <w:lang w:eastAsia="en-GB"/>
        </w:rPr>
        <w:t xml:space="preserve">  </w:t>
      </w:r>
      <w:bookmarkEnd w:id="2"/>
      <w:r w:rsidRPr="00DE6889">
        <w:rPr>
          <w:rFonts w:ascii="Calibri" w:eastAsia="Times New Roman" w:hAnsi="Calibri" w:cs="Calibri"/>
          <w:lang w:eastAsia="en-GB"/>
        </w:rPr>
        <w:t xml:space="preserve">                            Z Savill</w:t>
      </w:r>
    </w:p>
    <w:p w14:paraId="281787F1" w14:textId="77777777" w:rsidR="0058569B" w:rsidRPr="00DE6889" w:rsidRDefault="0058569B" w:rsidP="0058569B">
      <w:pPr>
        <w:jc w:val="left"/>
        <w:rPr>
          <w:rFonts w:ascii="Calibri" w:eastAsia="Times New Roman" w:hAnsi="Calibri" w:cs="Calibri"/>
          <w:lang w:eastAsia="en-GB"/>
        </w:rPr>
      </w:pPr>
      <w:r w:rsidRPr="00DE6889">
        <w:rPr>
          <w:rFonts w:ascii="Calibri" w:eastAsia="Times New Roman" w:hAnsi="Calibri" w:cs="Calibri"/>
          <w:lang w:eastAsia="en-GB"/>
        </w:rPr>
        <w:t xml:space="preserve">                             Clerk to Washington Parish Council</w:t>
      </w:r>
    </w:p>
    <w:p w14:paraId="29C6FE6C" w14:textId="77777777" w:rsidR="0058569B" w:rsidRDefault="0058569B" w:rsidP="0058569B">
      <w:pPr>
        <w:jc w:val="left"/>
        <w:rPr>
          <w:rFonts w:ascii="Calibri" w:eastAsia="Times New Roman" w:hAnsi="Calibri" w:cs="Calibri"/>
          <w:lang w:eastAsia="en-GB"/>
        </w:rPr>
      </w:pPr>
      <w:r w:rsidRPr="00DE6889">
        <w:rPr>
          <w:rFonts w:ascii="Calibri" w:eastAsia="Times New Roman" w:hAnsi="Calibri" w:cs="Calibri"/>
          <w:lang w:eastAsia="en-GB"/>
        </w:rPr>
        <w:t xml:space="preserve">                             </w:t>
      </w:r>
      <w:r>
        <w:rPr>
          <w:rFonts w:ascii="Calibri" w:eastAsia="Times New Roman" w:hAnsi="Calibri" w:cs="Calibri"/>
          <w:lang w:eastAsia="en-GB"/>
        </w:rPr>
        <w:t>5</w:t>
      </w:r>
      <w:r w:rsidRPr="00066C55">
        <w:rPr>
          <w:rFonts w:ascii="Calibri" w:eastAsia="Times New Roman" w:hAnsi="Calibri" w:cs="Calibri"/>
          <w:vertAlign w:val="superscript"/>
          <w:lang w:eastAsia="en-GB"/>
        </w:rPr>
        <w:t>th</w:t>
      </w:r>
      <w:r>
        <w:rPr>
          <w:rFonts w:ascii="Calibri" w:eastAsia="Times New Roman" w:hAnsi="Calibri" w:cs="Calibri"/>
          <w:lang w:eastAsia="en-GB"/>
        </w:rPr>
        <w:t xml:space="preserve"> September 2024</w:t>
      </w:r>
    </w:p>
    <w:p w14:paraId="521B2EDA" w14:textId="77777777" w:rsidR="0058569B" w:rsidRDefault="0058569B" w:rsidP="0058569B">
      <w:pPr>
        <w:jc w:val="left"/>
        <w:rPr>
          <w:rFonts w:ascii="Calibri" w:eastAsia="Times New Roman" w:hAnsi="Calibri" w:cs="Calibri"/>
          <w:lang w:eastAsia="en-GB"/>
        </w:rPr>
      </w:pPr>
    </w:p>
    <w:p w14:paraId="77E1552E" w14:textId="77777777" w:rsidR="0058569B" w:rsidRDefault="0058569B" w:rsidP="0058569B">
      <w:pPr>
        <w:jc w:val="left"/>
        <w:rPr>
          <w:rFonts w:ascii="Calibri" w:eastAsia="Times New Roman" w:hAnsi="Calibri" w:cs="Calibri"/>
          <w:lang w:eastAsia="en-GB"/>
        </w:rPr>
      </w:pPr>
    </w:p>
    <w:p w14:paraId="4CF6E7DB" w14:textId="77777777" w:rsidR="0058569B" w:rsidRPr="00ED44C7" w:rsidRDefault="0058569B" w:rsidP="0058569B">
      <w:pPr>
        <w:jc w:val="left"/>
        <w:rPr>
          <w:rFonts w:ascii="Calibri" w:hAnsi="Calibri" w:cs="Calibri"/>
          <w:i/>
          <w:iCs/>
          <w:sz w:val="18"/>
          <w:szCs w:val="18"/>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319E1B10"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9B"/>
    <w:rsid w:val="001F646B"/>
    <w:rsid w:val="002D5C9F"/>
    <w:rsid w:val="003F6931"/>
    <w:rsid w:val="004555F7"/>
    <w:rsid w:val="00536B20"/>
    <w:rsid w:val="0058569B"/>
    <w:rsid w:val="005D5C96"/>
    <w:rsid w:val="006502B0"/>
    <w:rsid w:val="008812B6"/>
    <w:rsid w:val="00933AA6"/>
    <w:rsid w:val="00A0521E"/>
    <w:rsid w:val="00AE630D"/>
    <w:rsid w:val="00C06934"/>
    <w:rsid w:val="00CD148A"/>
    <w:rsid w:val="00D14572"/>
    <w:rsid w:val="00D5668D"/>
    <w:rsid w:val="00E95153"/>
    <w:rsid w:val="00EB778B"/>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274534"/>
  <w15:chartTrackingRefBased/>
  <w15:docId w15:val="{8207ED3F-21A7-418A-8C32-A7027340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9B"/>
  </w:style>
  <w:style w:type="paragraph" w:styleId="Heading1">
    <w:name w:val="heading 1"/>
    <w:basedOn w:val="Normal"/>
    <w:next w:val="Normal"/>
    <w:link w:val="Heading1Char"/>
    <w:uiPriority w:val="9"/>
    <w:qFormat/>
    <w:rsid w:val="00585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6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6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6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6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6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6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6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69B"/>
    <w:rPr>
      <w:rFonts w:eastAsiaTheme="majorEastAsia" w:cstheme="majorBidi"/>
      <w:color w:val="272727" w:themeColor="text1" w:themeTint="D8"/>
    </w:rPr>
  </w:style>
  <w:style w:type="paragraph" w:styleId="Title">
    <w:name w:val="Title"/>
    <w:basedOn w:val="Normal"/>
    <w:next w:val="Normal"/>
    <w:link w:val="TitleChar"/>
    <w:uiPriority w:val="10"/>
    <w:qFormat/>
    <w:rsid w:val="005856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6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69B"/>
    <w:pPr>
      <w:spacing w:before="160" w:after="160"/>
    </w:pPr>
    <w:rPr>
      <w:i/>
      <w:iCs/>
      <w:color w:val="404040" w:themeColor="text1" w:themeTint="BF"/>
    </w:rPr>
  </w:style>
  <w:style w:type="character" w:customStyle="1" w:styleId="QuoteChar">
    <w:name w:val="Quote Char"/>
    <w:basedOn w:val="DefaultParagraphFont"/>
    <w:link w:val="Quote"/>
    <w:uiPriority w:val="29"/>
    <w:rsid w:val="0058569B"/>
    <w:rPr>
      <w:i/>
      <w:iCs/>
      <w:color w:val="404040" w:themeColor="text1" w:themeTint="BF"/>
    </w:rPr>
  </w:style>
  <w:style w:type="paragraph" w:styleId="ListParagraph">
    <w:name w:val="List Paragraph"/>
    <w:basedOn w:val="Normal"/>
    <w:uiPriority w:val="34"/>
    <w:qFormat/>
    <w:rsid w:val="0058569B"/>
    <w:pPr>
      <w:ind w:left="720"/>
      <w:contextualSpacing/>
    </w:pPr>
  </w:style>
  <w:style w:type="character" w:styleId="IntenseEmphasis">
    <w:name w:val="Intense Emphasis"/>
    <w:basedOn w:val="DefaultParagraphFont"/>
    <w:uiPriority w:val="21"/>
    <w:qFormat/>
    <w:rsid w:val="0058569B"/>
    <w:rPr>
      <w:i/>
      <w:iCs/>
      <w:color w:val="0F4761" w:themeColor="accent1" w:themeShade="BF"/>
    </w:rPr>
  </w:style>
  <w:style w:type="paragraph" w:styleId="IntenseQuote">
    <w:name w:val="Intense Quote"/>
    <w:basedOn w:val="Normal"/>
    <w:next w:val="Normal"/>
    <w:link w:val="IntenseQuoteChar"/>
    <w:uiPriority w:val="30"/>
    <w:qFormat/>
    <w:rsid w:val="0058569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58569B"/>
    <w:rPr>
      <w:i/>
      <w:iCs/>
      <w:color w:val="0F4761" w:themeColor="accent1" w:themeShade="BF"/>
    </w:rPr>
  </w:style>
  <w:style w:type="character" w:styleId="IntenseReference">
    <w:name w:val="Intense Reference"/>
    <w:basedOn w:val="DefaultParagraphFont"/>
    <w:uiPriority w:val="32"/>
    <w:qFormat/>
    <w:rsid w:val="0058569B"/>
    <w:rPr>
      <w:b/>
      <w:bCs/>
      <w:smallCaps/>
      <w:color w:val="0F4761" w:themeColor="accent1" w:themeShade="BF"/>
      <w:spacing w:val="5"/>
    </w:rPr>
  </w:style>
  <w:style w:type="character" w:styleId="Hyperlink">
    <w:name w:val="Hyperlink"/>
    <w:basedOn w:val="DefaultParagraphFont"/>
    <w:uiPriority w:val="99"/>
    <w:unhideWhenUsed/>
    <w:rsid w:val="00585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drv.ms/w/s!Au3i_smXtu_DhJkfu0aDQzNfSI1M0w?e=AcZhmX"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cp:revision>
  <dcterms:created xsi:type="dcterms:W3CDTF">2024-09-04T22:00:00Z</dcterms:created>
  <dcterms:modified xsi:type="dcterms:W3CDTF">2024-09-04T23:04:00Z</dcterms:modified>
</cp:coreProperties>
</file>